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61E55C" w14:textId="77777777" w:rsidR="006B59B4" w:rsidRDefault="006B59B4" w:rsidP="006B59B4">
      <w:pPr>
        <w:spacing w:line="480" w:lineRule="auto"/>
        <w:jc w:val="center"/>
        <w:rPr>
          <w:rFonts w:ascii="Times New Roman" w:hAnsi="Times New Roman" w:cs="Times New Roman"/>
          <w:sz w:val="24"/>
          <w:szCs w:val="24"/>
        </w:rPr>
      </w:pPr>
    </w:p>
    <w:p w14:paraId="261CAF76" w14:textId="77777777" w:rsidR="006B59B4" w:rsidRDefault="006B59B4" w:rsidP="006B59B4">
      <w:pPr>
        <w:spacing w:line="480" w:lineRule="auto"/>
        <w:jc w:val="center"/>
        <w:rPr>
          <w:rFonts w:ascii="Times New Roman" w:hAnsi="Times New Roman" w:cs="Times New Roman"/>
          <w:sz w:val="24"/>
          <w:szCs w:val="24"/>
        </w:rPr>
      </w:pPr>
    </w:p>
    <w:p w14:paraId="26E3060B" w14:textId="77777777" w:rsidR="006B59B4" w:rsidRDefault="006B59B4" w:rsidP="006B59B4">
      <w:pPr>
        <w:spacing w:line="480" w:lineRule="auto"/>
        <w:jc w:val="center"/>
        <w:rPr>
          <w:rFonts w:ascii="Times New Roman" w:hAnsi="Times New Roman" w:cs="Times New Roman"/>
          <w:sz w:val="24"/>
          <w:szCs w:val="24"/>
        </w:rPr>
      </w:pPr>
    </w:p>
    <w:p w14:paraId="3357C3A8" w14:textId="77777777" w:rsidR="006B59B4" w:rsidRDefault="006B59B4" w:rsidP="006B59B4">
      <w:pPr>
        <w:spacing w:line="480" w:lineRule="auto"/>
        <w:jc w:val="center"/>
        <w:rPr>
          <w:rFonts w:ascii="Times New Roman" w:hAnsi="Times New Roman" w:cs="Times New Roman"/>
          <w:sz w:val="24"/>
          <w:szCs w:val="24"/>
        </w:rPr>
      </w:pPr>
    </w:p>
    <w:p w14:paraId="34CD052B" w14:textId="77777777" w:rsidR="006B59B4" w:rsidRDefault="006B59B4" w:rsidP="006B59B4">
      <w:pPr>
        <w:spacing w:line="480" w:lineRule="auto"/>
        <w:jc w:val="center"/>
        <w:rPr>
          <w:rFonts w:ascii="Times New Roman" w:hAnsi="Times New Roman" w:cs="Times New Roman"/>
          <w:sz w:val="24"/>
          <w:szCs w:val="24"/>
        </w:rPr>
      </w:pPr>
    </w:p>
    <w:p w14:paraId="586309C4" w14:textId="77777777" w:rsidR="006B59B4" w:rsidRDefault="006B59B4" w:rsidP="006B59B4">
      <w:pPr>
        <w:spacing w:line="480" w:lineRule="auto"/>
        <w:jc w:val="center"/>
        <w:rPr>
          <w:rFonts w:ascii="Times New Roman" w:hAnsi="Times New Roman" w:cs="Times New Roman"/>
          <w:sz w:val="24"/>
          <w:szCs w:val="24"/>
        </w:rPr>
      </w:pPr>
    </w:p>
    <w:p w14:paraId="79C92C14" w14:textId="2ADB75A4" w:rsidR="006B59B4" w:rsidRDefault="006B59B4" w:rsidP="006B59B4">
      <w:pPr>
        <w:spacing w:line="480" w:lineRule="auto"/>
        <w:jc w:val="center"/>
        <w:rPr>
          <w:rFonts w:ascii="Times New Roman" w:hAnsi="Times New Roman" w:cs="Times New Roman"/>
          <w:sz w:val="24"/>
          <w:szCs w:val="24"/>
        </w:rPr>
      </w:pPr>
    </w:p>
    <w:p w14:paraId="403CE786" w14:textId="7B8ADC70" w:rsidR="006B59B4" w:rsidRDefault="006B59B4" w:rsidP="006B59B4">
      <w:pPr>
        <w:spacing w:line="480" w:lineRule="auto"/>
        <w:jc w:val="center"/>
        <w:rPr>
          <w:rFonts w:ascii="Times New Roman" w:hAnsi="Times New Roman" w:cs="Times New Roman"/>
          <w:sz w:val="24"/>
          <w:szCs w:val="24"/>
        </w:rPr>
      </w:pPr>
    </w:p>
    <w:p w14:paraId="1937AFF2" w14:textId="77777777" w:rsidR="006B59B4" w:rsidRDefault="006B59B4" w:rsidP="006B59B4">
      <w:pPr>
        <w:spacing w:line="480" w:lineRule="auto"/>
        <w:jc w:val="center"/>
        <w:rPr>
          <w:rFonts w:ascii="Times New Roman" w:hAnsi="Times New Roman" w:cs="Times New Roman"/>
          <w:sz w:val="24"/>
          <w:szCs w:val="24"/>
        </w:rPr>
      </w:pPr>
    </w:p>
    <w:p w14:paraId="53AB81FE" w14:textId="6A7A883B" w:rsidR="006B59B4" w:rsidRDefault="006B59B4" w:rsidP="006B59B4">
      <w:pPr>
        <w:spacing w:line="480" w:lineRule="auto"/>
        <w:jc w:val="center"/>
        <w:rPr>
          <w:rFonts w:ascii="Times New Roman" w:hAnsi="Times New Roman" w:cs="Times New Roman"/>
          <w:sz w:val="24"/>
          <w:szCs w:val="24"/>
        </w:rPr>
      </w:pPr>
      <w:r w:rsidRPr="006B59B4">
        <w:rPr>
          <w:rFonts w:ascii="Times New Roman" w:hAnsi="Times New Roman" w:cs="Times New Roman"/>
          <w:sz w:val="24"/>
          <w:szCs w:val="24"/>
        </w:rPr>
        <w:t xml:space="preserve">Chronic </w:t>
      </w:r>
      <w:r>
        <w:rPr>
          <w:rFonts w:ascii="Times New Roman" w:hAnsi="Times New Roman" w:cs="Times New Roman"/>
          <w:sz w:val="24"/>
          <w:szCs w:val="24"/>
        </w:rPr>
        <w:t>O</w:t>
      </w:r>
      <w:r w:rsidRPr="006B59B4">
        <w:rPr>
          <w:rFonts w:ascii="Times New Roman" w:hAnsi="Times New Roman" w:cs="Times New Roman"/>
          <w:sz w:val="24"/>
          <w:szCs w:val="24"/>
        </w:rPr>
        <w:t xml:space="preserve">bstructive </w:t>
      </w:r>
      <w:r>
        <w:rPr>
          <w:rFonts w:ascii="Times New Roman" w:hAnsi="Times New Roman" w:cs="Times New Roman"/>
          <w:sz w:val="24"/>
          <w:szCs w:val="24"/>
        </w:rPr>
        <w:t>P</w:t>
      </w:r>
      <w:r w:rsidRPr="006B59B4">
        <w:rPr>
          <w:rFonts w:ascii="Times New Roman" w:hAnsi="Times New Roman" w:cs="Times New Roman"/>
          <w:sz w:val="24"/>
          <w:szCs w:val="24"/>
        </w:rPr>
        <w:t xml:space="preserve">ulmonary </w:t>
      </w:r>
      <w:r>
        <w:rPr>
          <w:rFonts w:ascii="Times New Roman" w:hAnsi="Times New Roman" w:cs="Times New Roman"/>
          <w:sz w:val="24"/>
          <w:szCs w:val="24"/>
        </w:rPr>
        <w:t>D</w:t>
      </w:r>
      <w:r w:rsidRPr="006B59B4">
        <w:rPr>
          <w:rFonts w:ascii="Times New Roman" w:hAnsi="Times New Roman" w:cs="Times New Roman"/>
          <w:sz w:val="24"/>
          <w:szCs w:val="24"/>
        </w:rPr>
        <w:t>isease</w:t>
      </w:r>
    </w:p>
    <w:p w14:paraId="3816E61E" w14:textId="37A1C266" w:rsidR="006B59B4" w:rsidRDefault="006B59B4" w:rsidP="006B59B4">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14:paraId="6D4B0A2B" w14:textId="380F166C" w:rsidR="006B59B4" w:rsidRDefault="006B59B4" w:rsidP="006B59B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6244EA13" w14:textId="720A202B" w:rsidR="006B59B4" w:rsidRDefault="006B59B4" w:rsidP="006B59B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981138D" w14:textId="37D7BA80" w:rsidR="006B59B4" w:rsidRDefault="006B59B4" w:rsidP="006B59B4">
      <w:pPr>
        <w:spacing w:line="480" w:lineRule="auto"/>
        <w:jc w:val="center"/>
        <w:rPr>
          <w:rFonts w:ascii="Times New Roman" w:hAnsi="Times New Roman" w:cs="Times New Roman"/>
          <w:sz w:val="24"/>
          <w:szCs w:val="24"/>
        </w:rPr>
      </w:pPr>
    </w:p>
    <w:p w14:paraId="6A1A95C4" w14:textId="18F0752B" w:rsidR="006B59B4" w:rsidRDefault="006B59B4" w:rsidP="006B59B4">
      <w:pPr>
        <w:spacing w:line="480" w:lineRule="auto"/>
        <w:jc w:val="center"/>
        <w:rPr>
          <w:rFonts w:ascii="Times New Roman" w:hAnsi="Times New Roman" w:cs="Times New Roman"/>
          <w:sz w:val="24"/>
          <w:szCs w:val="24"/>
        </w:rPr>
      </w:pPr>
    </w:p>
    <w:p w14:paraId="5BCBBADA" w14:textId="31CC1AEF" w:rsidR="006B59B4" w:rsidRDefault="006B59B4" w:rsidP="006B59B4">
      <w:pPr>
        <w:spacing w:line="480" w:lineRule="auto"/>
        <w:jc w:val="center"/>
        <w:rPr>
          <w:rFonts w:ascii="Times New Roman" w:hAnsi="Times New Roman" w:cs="Times New Roman"/>
          <w:sz w:val="24"/>
          <w:szCs w:val="24"/>
        </w:rPr>
      </w:pPr>
    </w:p>
    <w:p w14:paraId="7E31FF37" w14:textId="5F18CA41" w:rsidR="006B59B4" w:rsidRDefault="006B59B4" w:rsidP="006B59B4">
      <w:pPr>
        <w:spacing w:line="480" w:lineRule="auto"/>
        <w:jc w:val="center"/>
        <w:rPr>
          <w:rFonts w:ascii="Times New Roman" w:hAnsi="Times New Roman" w:cs="Times New Roman"/>
          <w:sz w:val="24"/>
          <w:szCs w:val="24"/>
        </w:rPr>
      </w:pPr>
    </w:p>
    <w:p w14:paraId="55140165" w14:textId="35ACE3A4" w:rsidR="006B59B4" w:rsidRDefault="006B59B4" w:rsidP="006B59B4">
      <w:pPr>
        <w:spacing w:line="480" w:lineRule="auto"/>
        <w:jc w:val="center"/>
        <w:rPr>
          <w:rFonts w:ascii="Times New Roman" w:hAnsi="Times New Roman" w:cs="Times New Roman"/>
          <w:sz w:val="24"/>
          <w:szCs w:val="24"/>
        </w:rPr>
      </w:pPr>
    </w:p>
    <w:p w14:paraId="44A5E577" w14:textId="2B60ECBC" w:rsidR="006B59B4" w:rsidRDefault="006B59B4" w:rsidP="006B59B4">
      <w:pPr>
        <w:spacing w:line="480" w:lineRule="auto"/>
        <w:jc w:val="center"/>
        <w:rPr>
          <w:rFonts w:ascii="Times New Roman" w:hAnsi="Times New Roman" w:cs="Times New Roman"/>
          <w:sz w:val="24"/>
          <w:szCs w:val="24"/>
        </w:rPr>
      </w:pPr>
    </w:p>
    <w:p w14:paraId="4066AE5B" w14:textId="3E3BAC87" w:rsidR="006B59B4" w:rsidRDefault="006B59B4" w:rsidP="006B59B4">
      <w:pPr>
        <w:spacing w:line="480" w:lineRule="auto"/>
        <w:jc w:val="center"/>
        <w:rPr>
          <w:rFonts w:ascii="Times New Roman" w:hAnsi="Times New Roman" w:cs="Times New Roman"/>
          <w:sz w:val="24"/>
          <w:szCs w:val="24"/>
        </w:rPr>
      </w:pPr>
    </w:p>
    <w:p w14:paraId="12569E39" w14:textId="2000A8C1" w:rsidR="006B59B4" w:rsidRDefault="006B59B4" w:rsidP="006B59B4">
      <w:pPr>
        <w:spacing w:line="480" w:lineRule="auto"/>
        <w:jc w:val="center"/>
        <w:rPr>
          <w:rFonts w:ascii="Times New Roman" w:hAnsi="Times New Roman" w:cs="Times New Roman"/>
          <w:sz w:val="24"/>
          <w:szCs w:val="24"/>
        </w:rPr>
      </w:pPr>
    </w:p>
    <w:p w14:paraId="466144E3" w14:textId="77777777" w:rsidR="006B59B4" w:rsidRDefault="006B59B4" w:rsidP="006B59B4">
      <w:pPr>
        <w:spacing w:line="480" w:lineRule="auto"/>
        <w:jc w:val="center"/>
        <w:rPr>
          <w:rFonts w:ascii="Times New Roman" w:hAnsi="Times New Roman" w:cs="Times New Roman"/>
          <w:sz w:val="24"/>
          <w:szCs w:val="24"/>
        </w:rPr>
      </w:pPr>
    </w:p>
    <w:p w14:paraId="52AEB34D" w14:textId="77777777" w:rsidR="006B59B4" w:rsidRPr="006B59B4" w:rsidRDefault="006B59B4" w:rsidP="006B59B4">
      <w:pPr>
        <w:spacing w:line="480" w:lineRule="auto"/>
        <w:ind w:left="2160" w:firstLine="720"/>
        <w:rPr>
          <w:rFonts w:ascii="Times New Roman" w:hAnsi="Times New Roman" w:cs="Times New Roman"/>
          <w:b/>
          <w:bCs/>
          <w:sz w:val="24"/>
          <w:szCs w:val="24"/>
        </w:rPr>
      </w:pPr>
      <w:r w:rsidRPr="006B59B4">
        <w:rPr>
          <w:rFonts w:ascii="Times New Roman" w:hAnsi="Times New Roman" w:cs="Times New Roman"/>
          <w:b/>
          <w:bCs/>
          <w:sz w:val="24"/>
          <w:szCs w:val="24"/>
        </w:rPr>
        <w:t>Health History</w:t>
      </w:r>
    </w:p>
    <w:p w14:paraId="0D8D8CDA" w14:textId="361BA090" w:rsidR="003F42BB" w:rsidRPr="003F42BB" w:rsidRDefault="003F42BB" w:rsidP="006B59B4">
      <w:pPr>
        <w:spacing w:line="480" w:lineRule="auto"/>
        <w:ind w:firstLine="720"/>
        <w:rPr>
          <w:rFonts w:ascii="Times New Roman" w:hAnsi="Times New Roman" w:cs="Times New Roman"/>
          <w:sz w:val="24"/>
          <w:szCs w:val="24"/>
        </w:rPr>
      </w:pPr>
      <w:r w:rsidRPr="003F42BB">
        <w:rPr>
          <w:rFonts w:ascii="Times New Roman" w:hAnsi="Times New Roman" w:cs="Times New Roman"/>
          <w:sz w:val="24"/>
          <w:szCs w:val="24"/>
        </w:rPr>
        <w:t xml:space="preserve">Michael is a 70-year-old man who presents to the hospital with chronic respiratory symptoms. He Haitian and lives with his 60-year-old wife and a 20-year-old grandson. Michael experiences shortness of breath and a whistling sound during breathing. He explains that he had been experiencing shortness of breath and severe coughing, but the signs had gotten severe on that day. Michael reports having no history of allergic reactions.  He had an appendectomy </w:t>
      </w:r>
      <w:r w:rsidR="006B59B4">
        <w:rPr>
          <w:rFonts w:ascii="Times New Roman" w:hAnsi="Times New Roman" w:cs="Times New Roman"/>
          <w:sz w:val="24"/>
          <w:szCs w:val="24"/>
        </w:rPr>
        <w:t>surgical procedure</w:t>
      </w:r>
      <w:r w:rsidRPr="003F42BB">
        <w:rPr>
          <w:rFonts w:ascii="Times New Roman" w:hAnsi="Times New Roman" w:cs="Times New Roman"/>
          <w:sz w:val="24"/>
          <w:szCs w:val="24"/>
        </w:rPr>
        <w:t xml:space="preserve"> when he was 20 years old.  H</w:t>
      </w:r>
      <w:r w:rsidR="006B59B4">
        <w:rPr>
          <w:rFonts w:ascii="Times New Roman" w:hAnsi="Times New Roman" w:cs="Times New Roman"/>
          <w:sz w:val="24"/>
          <w:szCs w:val="24"/>
        </w:rPr>
        <w:t xml:space="preserve">is wife explained that he had a </w:t>
      </w:r>
      <w:r w:rsidRPr="003F42BB">
        <w:rPr>
          <w:rFonts w:ascii="Times New Roman" w:hAnsi="Times New Roman" w:cs="Times New Roman"/>
          <w:sz w:val="24"/>
          <w:szCs w:val="24"/>
        </w:rPr>
        <w:t xml:space="preserve">habit of smoking cigarettes during stressful moments or when he </w:t>
      </w:r>
      <w:r w:rsidR="006B59B4" w:rsidRPr="003F42BB">
        <w:rPr>
          <w:rFonts w:ascii="Times New Roman" w:hAnsi="Times New Roman" w:cs="Times New Roman"/>
          <w:sz w:val="24"/>
          <w:szCs w:val="24"/>
        </w:rPr>
        <w:t>hangs</w:t>
      </w:r>
      <w:r w:rsidRPr="003F42BB">
        <w:rPr>
          <w:rFonts w:ascii="Times New Roman" w:hAnsi="Times New Roman" w:cs="Times New Roman"/>
          <w:sz w:val="24"/>
          <w:szCs w:val="24"/>
        </w:rPr>
        <w:t xml:space="preserve"> out with his buddies. Michael and his wife ha</w:t>
      </w:r>
      <w:r w:rsidR="006B59B4">
        <w:rPr>
          <w:rFonts w:ascii="Times New Roman" w:hAnsi="Times New Roman" w:cs="Times New Roman"/>
          <w:sz w:val="24"/>
          <w:szCs w:val="24"/>
        </w:rPr>
        <w:t>d</w:t>
      </w:r>
      <w:r w:rsidRPr="003F42BB">
        <w:rPr>
          <w:rFonts w:ascii="Times New Roman" w:hAnsi="Times New Roman" w:cs="Times New Roman"/>
          <w:sz w:val="24"/>
          <w:szCs w:val="24"/>
        </w:rPr>
        <w:t xml:space="preserve"> been running short of money trying to pay for their grandson’s college fee. He ha</w:t>
      </w:r>
      <w:r w:rsidR="006B59B4">
        <w:rPr>
          <w:rFonts w:ascii="Times New Roman" w:hAnsi="Times New Roman" w:cs="Times New Roman"/>
          <w:sz w:val="24"/>
          <w:szCs w:val="24"/>
        </w:rPr>
        <w:t>d</w:t>
      </w:r>
      <w:r w:rsidRPr="003F42BB">
        <w:rPr>
          <w:rFonts w:ascii="Times New Roman" w:hAnsi="Times New Roman" w:cs="Times New Roman"/>
          <w:sz w:val="24"/>
          <w:szCs w:val="24"/>
        </w:rPr>
        <w:t>, therefore, been smoking more regularly. His wife state</w:t>
      </w:r>
      <w:r w:rsidR="006B59B4">
        <w:rPr>
          <w:rFonts w:ascii="Times New Roman" w:hAnsi="Times New Roman" w:cs="Times New Roman"/>
          <w:sz w:val="24"/>
          <w:szCs w:val="24"/>
        </w:rPr>
        <w:t>d</w:t>
      </w:r>
      <w:r w:rsidRPr="003F42BB">
        <w:rPr>
          <w:rFonts w:ascii="Times New Roman" w:hAnsi="Times New Roman" w:cs="Times New Roman"/>
          <w:sz w:val="24"/>
          <w:szCs w:val="24"/>
        </w:rPr>
        <w:t xml:space="preserve"> that stress and smoking </w:t>
      </w:r>
      <w:r w:rsidR="006B59B4">
        <w:rPr>
          <w:rFonts w:ascii="Times New Roman" w:hAnsi="Times New Roman" w:cs="Times New Roman"/>
          <w:sz w:val="24"/>
          <w:szCs w:val="24"/>
        </w:rPr>
        <w:t xml:space="preserve">had </w:t>
      </w:r>
      <w:r w:rsidRPr="003F42BB">
        <w:rPr>
          <w:rFonts w:ascii="Times New Roman" w:hAnsi="Times New Roman" w:cs="Times New Roman"/>
          <w:sz w:val="24"/>
          <w:szCs w:val="24"/>
        </w:rPr>
        <w:t xml:space="preserve">an impact on his health deterioration.  </w:t>
      </w:r>
    </w:p>
    <w:p w14:paraId="0A6150B4" w14:textId="77777777" w:rsidR="003F42BB" w:rsidRPr="006B59B4" w:rsidRDefault="003F42BB" w:rsidP="006B59B4">
      <w:pPr>
        <w:spacing w:line="480" w:lineRule="auto"/>
        <w:ind w:left="2160" w:firstLine="720"/>
        <w:rPr>
          <w:rFonts w:ascii="Times New Roman" w:hAnsi="Times New Roman" w:cs="Times New Roman"/>
          <w:b/>
          <w:bCs/>
          <w:sz w:val="24"/>
          <w:szCs w:val="24"/>
        </w:rPr>
      </w:pPr>
      <w:r w:rsidRPr="006B59B4">
        <w:rPr>
          <w:rFonts w:ascii="Times New Roman" w:hAnsi="Times New Roman" w:cs="Times New Roman"/>
          <w:b/>
          <w:bCs/>
          <w:sz w:val="24"/>
          <w:szCs w:val="24"/>
        </w:rPr>
        <w:t>Laboratory &amp; Diagnostic Testing</w:t>
      </w:r>
    </w:p>
    <w:p w14:paraId="5261C422" w14:textId="77777777" w:rsidR="003F42BB" w:rsidRPr="006B59B4" w:rsidRDefault="003F42BB" w:rsidP="006B59B4">
      <w:pPr>
        <w:spacing w:line="480" w:lineRule="auto"/>
        <w:rPr>
          <w:rFonts w:ascii="Times New Roman" w:hAnsi="Times New Roman" w:cs="Times New Roman"/>
          <w:b/>
          <w:bCs/>
          <w:sz w:val="24"/>
          <w:szCs w:val="24"/>
        </w:rPr>
      </w:pPr>
      <w:r w:rsidRPr="006B59B4">
        <w:rPr>
          <w:rFonts w:ascii="Times New Roman" w:hAnsi="Times New Roman" w:cs="Times New Roman"/>
          <w:b/>
          <w:bCs/>
          <w:sz w:val="24"/>
          <w:szCs w:val="24"/>
        </w:rPr>
        <w:t>Lung Function Test</w:t>
      </w:r>
    </w:p>
    <w:p w14:paraId="0BAE35C7" w14:textId="77777777" w:rsidR="003F42BB" w:rsidRPr="003F42BB" w:rsidRDefault="003F42BB" w:rsidP="006B59B4">
      <w:pPr>
        <w:spacing w:line="480" w:lineRule="auto"/>
        <w:ind w:firstLine="720"/>
        <w:rPr>
          <w:rFonts w:ascii="Times New Roman" w:hAnsi="Times New Roman" w:cs="Times New Roman"/>
          <w:sz w:val="24"/>
          <w:szCs w:val="24"/>
        </w:rPr>
      </w:pPr>
      <w:r w:rsidRPr="003F42BB">
        <w:rPr>
          <w:rFonts w:ascii="Times New Roman" w:hAnsi="Times New Roman" w:cs="Times New Roman"/>
          <w:sz w:val="24"/>
          <w:szCs w:val="24"/>
        </w:rPr>
        <w:t xml:space="preserve"> This is a test done to determine the functionality of the lungs. It is referred to as spirometry. During this test, the patient is instructed to breathe into a spirometer. A spirometer calculates the volume of air blown in the machine for one and six seconds, respectively. The forced expiratory work per second for Michael is 35%, which indicated chronic COPD.</w:t>
      </w:r>
    </w:p>
    <w:p w14:paraId="3551DC93" w14:textId="77777777" w:rsidR="003F42BB" w:rsidRPr="006B59B4" w:rsidRDefault="003F42BB" w:rsidP="006B59B4">
      <w:pPr>
        <w:spacing w:line="480" w:lineRule="auto"/>
        <w:rPr>
          <w:rFonts w:ascii="Times New Roman" w:hAnsi="Times New Roman" w:cs="Times New Roman"/>
          <w:b/>
          <w:bCs/>
          <w:sz w:val="24"/>
          <w:szCs w:val="24"/>
        </w:rPr>
      </w:pPr>
      <w:r w:rsidRPr="006B59B4">
        <w:rPr>
          <w:rFonts w:ascii="Times New Roman" w:hAnsi="Times New Roman" w:cs="Times New Roman"/>
          <w:b/>
          <w:bCs/>
          <w:sz w:val="24"/>
          <w:szCs w:val="24"/>
        </w:rPr>
        <w:t>Arterial Blood Gas Test</w:t>
      </w:r>
    </w:p>
    <w:p w14:paraId="2087BF9B" w14:textId="3B5D8C49" w:rsidR="003F42BB" w:rsidRPr="003F42BB" w:rsidRDefault="003F42BB" w:rsidP="006B59B4">
      <w:pPr>
        <w:spacing w:line="480" w:lineRule="auto"/>
        <w:ind w:firstLine="720"/>
        <w:rPr>
          <w:rFonts w:ascii="Times New Roman" w:hAnsi="Times New Roman" w:cs="Times New Roman"/>
          <w:sz w:val="24"/>
          <w:szCs w:val="24"/>
        </w:rPr>
      </w:pPr>
      <w:r w:rsidRPr="003F42BB">
        <w:rPr>
          <w:rFonts w:ascii="Times New Roman" w:hAnsi="Times New Roman" w:cs="Times New Roman"/>
          <w:sz w:val="24"/>
          <w:szCs w:val="24"/>
        </w:rPr>
        <w:t xml:space="preserve">An arterial blood gas </w:t>
      </w:r>
      <w:r w:rsidR="002F2042">
        <w:rPr>
          <w:rFonts w:ascii="Times New Roman" w:hAnsi="Times New Roman" w:cs="Times New Roman"/>
          <w:sz w:val="24"/>
          <w:szCs w:val="24"/>
        </w:rPr>
        <w:t>test is a blood test done to determine the volume of oxygen in the blood</w:t>
      </w:r>
      <w:r w:rsidRPr="003F42BB">
        <w:rPr>
          <w:rFonts w:ascii="Times New Roman" w:hAnsi="Times New Roman" w:cs="Times New Roman"/>
          <w:sz w:val="24"/>
          <w:szCs w:val="24"/>
        </w:rPr>
        <w:t xml:space="preserve">. It is essential for determining the efficiency of the blood of oxygen and carbon </w:t>
      </w:r>
      <w:r w:rsidRPr="003F42BB">
        <w:rPr>
          <w:rFonts w:ascii="Times New Roman" w:hAnsi="Times New Roman" w:cs="Times New Roman"/>
          <w:sz w:val="24"/>
          <w:szCs w:val="24"/>
        </w:rPr>
        <w:lastRenderedPageBreak/>
        <w:t xml:space="preserve">dioxide </w:t>
      </w:r>
      <w:r w:rsidR="002F2042">
        <w:rPr>
          <w:rFonts w:ascii="Times New Roman" w:hAnsi="Times New Roman" w:cs="Times New Roman"/>
          <w:sz w:val="24"/>
          <w:szCs w:val="24"/>
        </w:rPr>
        <w:t>blood flow</w:t>
      </w:r>
      <w:r w:rsidRPr="003F42BB">
        <w:rPr>
          <w:rFonts w:ascii="Times New Roman" w:hAnsi="Times New Roman" w:cs="Times New Roman"/>
          <w:sz w:val="24"/>
          <w:szCs w:val="24"/>
        </w:rPr>
        <w:t>. Low blood gas indicates insufficient gas absorption, and oxygen therapy is highly recommended. This test is also a Ph determinant. Michael’s pH was 6.8; the PaCO2 level is above average with a value of 48 mm Hg. These test results indicate that Michael had COPD.</w:t>
      </w:r>
    </w:p>
    <w:p w14:paraId="12CE6CBC" w14:textId="77777777" w:rsidR="003F42BB" w:rsidRPr="006B59B4" w:rsidRDefault="003F42BB" w:rsidP="006B59B4">
      <w:pPr>
        <w:spacing w:line="480" w:lineRule="auto"/>
        <w:rPr>
          <w:rFonts w:ascii="Times New Roman" w:hAnsi="Times New Roman" w:cs="Times New Roman"/>
          <w:b/>
          <w:bCs/>
          <w:sz w:val="24"/>
          <w:szCs w:val="24"/>
        </w:rPr>
      </w:pPr>
      <w:r w:rsidRPr="006B59B4">
        <w:rPr>
          <w:rFonts w:ascii="Times New Roman" w:hAnsi="Times New Roman" w:cs="Times New Roman"/>
          <w:b/>
          <w:bCs/>
          <w:sz w:val="24"/>
          <w:szCs w:val="24"/>
        </w:rPr>
        <w:t>Computerized Tomography Scan</w:t>
      </w:r>
    </w:p>
    <w:p w14:paraId="142E3075" w14:textId="340FEF46" w:rsidR="003F42BB" w:rsidRPr="003F42BB" w:rsidRDefault="003F42BB" w:rsidP="006B59B4">
      <w:pPr>
        <w:spacing w:line="480" w:lineRule="auto"/>
        <w:ind w:firstLine="720"/>
        <w:rPr>
          <w:rFonts w:ascii="Times New Roman" w:hAnsi="Times New Roman" w:cs="Times New Roman"/>
          <w:sz w:val="24"/>
          <w:szCs w:val="24"/>
        </w:rPr>
      </w:pPr>
      <w:r w:rsidRPr="003F42BB">
        <w:rPr>
          <w:rFonts w:ascii="Times New Roman" w:hAnsi="Times New Roman" w:cs="Times New Roman"/>
          <w:sz w:val="24"/>
          <w:szCs w:val="24"/>
        </w:rPr>
        <w:t xml:space="preserve">A CT scan creates an image of the lungs in detail. It is used to evaluate lung defects and damage closely. It is done to detect underlying causes for specific conditions. In the case of Michael, Ct tests were done to assess infection in the lungs. A CT test for COPD is to examine the pattern presence and extent of emphysema. Michaels results indicated air pockets that occur due to damage from COPD. His X-ray results </w:t>
      </w:r>
      <w:r>
        <w:rPr>
          <w:rFonts w:ascii="Times New Roman" w:hAnsi="Times New Roman" w:cs="Times New Roman"/>
          <w:sz w:val="24"/>
          <w:szCs w:val="24"/>
        </w:rPr>
        <w:t>indicated that</w:t>
      </w:r>
      <w:r w:rsidRPr="003F42BB">
        <w:rPr>
          <w:rFonts w:ascii="Times New Roman" w:hAnsi="Times New Roman" w:cs="Times New Roman"/>
          <w:sz w:val="24"/>
          <w:szCs w:val="24"/>
        </w:rPr>
        <w:t xml:space="preserve"> his diaphragm w</w:t>
      </w:r>
      <w:r>
        <w:rPr>
          <w:rFonts w:ascii="Times New Roman" w:hAnsi="Times New Roman" w:cs="Times New Roman"/>
          <w:sz w:val="24"/>
          <w:szCs w:val="24"/>
        </w:rPr>
        <w:t>as</w:t>
      </w:r>
      <w:r w:rsidRPr="003F42BB">
        <w:rPr>
          <w:rFonts w:ascii="Times New Roman" w:hAnsi="Times New Roman" w:cs="Times New Roman"/>
          <w:sz w:val="24"/>
          <w:szCs w:val="24"/>
        </w:rPr>
        <w:t xml:space="preserve"> flattened. H</w:t>
      </w:r>
      <w:r>
        <w:rPr>
          <w:rFonts w:ascii="Times New Roman" w:hAnsi="Times New Roman" w:cs="Times New Roman"/>
          <w:sz w:val="24"/>
          <w:szCs w:val="24"/>
        </w:rPr>
        <w:t xml:space="preserve">is </w:t>
      </w:r>
      <w:r w:rsidRPr="003F42BB">
        <w:rPr>
          <w:rFonts w:ascii="Times New Roman" w:hAnsi="Times New Roman" w:cs="Times New Roman"/>
          <w:sz w:val="24"/>
          <w:szCs w:val="24"/>
        </w:rPr>
        <w:t>peripheral bronchovesicular markings</w:t>
      </w:r>
      <w:r>
        <w:rPr>
          <w:rFonts w:ascii="Times New Roman" w:hAnsi="Times New Roman" w:cs="Times New Roman"/>
          <w:sz w:val="24"/>
          <w:szCs w:val="24"/>
        </w:rPr>
        <w:t xml:space="preserve"> were decreased</w:t>
      </w:r>
      <w:r w:rsidRPr="003F42BB">
        <w:rPr>
          <w:rFonts w:ascii="Times New Roman" w:hAnsi="Times New Roman" w:cs="Times New Roman"/>
          <w:sz w:val="24"/>
          <w:szCs w:val="24"/>
        </w:rPr>
        <w:t>. He was</w:t>
      </w:r>
      <w:r>
        <w:rPr>
          <w:rFonts w:ascii="Times New Roman" w:hAnsi="Times New Roman" w:cs="Times New Roman"/>
          <w:sz w:val="24"/>
          <w:szCs w:val="24"/>
        </w:rPr>
        <w:t xml:space="preserve"> also</w:t>
      </w:r>
      <w:r w:rsidRPr="003F42BB">
        <w:rPr>
          <w:rFonts w:ascii="Times New Roman" w:hAnsi="Times New Roman" w:cs="Times New Roman"/>
          <w:sz w:val="24"/>
          <w:szCs w:val="24"/>
        </w:rPr>
        <w:t xml:space="preserve"> found to have a focal lucent lesion that was estimated to be around 1.5 cm.</w:t>
      </w:r>
    </w:p>
    <w:p w14:paraId="4B05A8E8" w14:textId="77777777" w:rsidR="003F42BB" w:rsidRPr="006B59B4" w:rsidRDefault="003F42BB" w:rsidP="006B59B4">
      <w:pPr>
        <w:spacing w:line="480" w:lineRule="auto"/>
        <w:rPr>
          <w:rFonts w:ascii="Times New Roman" w:hAnsi="Times New Roman" w:cs="Times New Roman"/>
          <w:b/>
          <w:bCs/>
          <w:sz w:val="24"/>
          <w:szCs w:val="24"/>
        </w:rPr>
      </w:pPr>
      <w:r w:rsidRPr="006B59B4">
        <w:rPr>
          <w:rFonts w:ascii="Times New Roman" w:hAnsi="Times New Roman" w:cs="Times New Roman"/>
          <w:b/>
          <w:bCs/>
          <w:sz w:val="24"/>
          <w:szCs w:val="24"/>
        </w:rPr>
        <w:t>Laboratory tests</w:t>
      </w:r>
    </w:p>
    <w:p w14:paraId="7D0FF3E0" w14:textId="332DB329" w:rsidR="00851050" w:rsidRPr="005978FE" w:rsidRDefault="003F42BB" w:rsidP="006B59B4">
      <w:pPr>
        <w:spacing w:line="480" w:lineRule="auto"/>
        <w:ind w:firstLine="720"/>
        <w:rPr>
          <w:rFonts w:ascii="Times New Roman" w:hAnsi="Times New Roman" w:cs="Times New Roman"/>
          <w:sz w:val="24"/>
          <w:szCs w:val="24"/>
        </w:rPr>
      </w:pPr>
      <w:r w:rsidRPr="003F42BB">
        <w:rPr>
          <w:rFonts w:ascii="Times New Roman" w:hAnsi="Times New Roman" w:cs="Times New Roman"/>
          <w:sz w:val="24"/>
          <w:szCs w:val="24"/>
        </w:rPr>
        <w:t xml:space="preserve">Laboratory tests were performed to confirm the diagnosis. Michael’s blood test indicated inflammation because his white blood cell level was elevated. Neutrophils usually infiltrate the tissue in the lungs due to the damage caused by irritation. This damage results in inflammation in the lungs resulting in high numbers of neutrophils. </w:t>
      </w:r>
      <w:r w:rsidR="00851050" w:rsidRPr="005978FE">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3005"/>
        <w:gridCol w:w="3005"/>
        <w:gridCol w:w="3006"/>
      </w:tblGrid>
      <w:tr w:rsidR="00851050" w:rsidRPr="005978FE" w14:paraId="09B999D1" w14:textId="77777777" w:rsidTr="00851050">
        <w:tc>
          <w:tcPr>
            <w:tcW w:w="3005" w:type="dxa"/>
          </w:tcPr>
          <w:p w14:paraId="0BB90739" w14:textId="6947184F" w:rsidR="00851050" w:rsidRPr="005978FE" w:rsidRDefault="00851050"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t>Lab test</w:t>
            </w:r>
          </w:p>
        </w:tc>
        <w:tc>
          <w:tcPr>
            <w:tcW w:w="3005" w:type="dxa"/>
          </w:tcPr>
          <w:p w14:paraId="5456D41F" w14:textId="05A11A3B" w:rsidR="00851050" w:rsidRPr="005978FE" w:rsidRDefault="00851050"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t>result</w:t>
            </w:r>
          </w:p>
        </w:tc>
        <w:tc>
          <w:tcPr>
            <w:tcW w:w="3006" w:type="dxa"/>
          </w:tcPr>
          <w:p w14:paraId="22148EDE" w14:textId="08ED751F" w:rsidR="00851050" w:rsidRPr="005978FE" w:rsidRDefault="003F42BB"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t>R</w:t>
            </w:r>
            <w:r w:rsidR="00851050" w:rsidRPr="005978FE">
              <w:rPr>
                <w:rFonts w:ascii="Times New Roman" w:hAnsi="Times New Roman" w:cs="Times New Roman"/>
                <w:sz w:val="24"/>
                <w:szCs w:val="24"/>
              </w:rPr>
              <w:t>eference</w:t>
            </w:r>
          </w:p>
        </w:tc>
      </w:tr>
      <w:tr w:rsidR="00851050" w:rsidRPr="005978FE" w14:paraId="17037464" w14:textId="77777777" w:rsidTr="00851050">
        <w:tc>
          <w:tcPr>
            <w:tcW w:w="3005" w:type="dxa"/>
          </w:tcPr>
          <w:p w14:paraId="304E9F20" w14:textId="5F8E6F7C" w:rsidR="00851050" w:rsidRPr="005978FE" w:rsidRDefault="008E544F"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t>Arterial</w:t>
            </w:r>
            <w:r>
              <w:rPr>
                <w:rFonts w:ascii="Times New Roman" w:hAnsi="Times New Roman" w:cs="Times New Roman"/>
                <w:sz w:val="24"/>
                <w:szCs w:val="24"/>
              </w:rPr>
              <w:t xml:space="preserve"> Ph</w:t>
            </w:r>
          </w:p>
        </w:tc>
        <w:tc>
          <w:tcPr>
            <w:tcW w:w="3005" w:type="dxa"/>
          </w:tcPr>
          <w:p w14:paraId="533B4AF1" w14:textId="6CD6584E" w:rsidR="00851050" w:rsidRPr="005978FE" w:rsidRDefault="008E544F" w:rsidP="005978FE">
            <w:pPr>
              <w:spacing w:line="480" w:lineRule="auto"/>
              <w:rPr>
                <w:rFonts w:ascii="Times New Roman" w:hAnsi="Times New Roman" w:cs="Times New Roman"/>
                <w:sz w:val="24"/>
                <w:szCs w:val="24"/>
              </w:rPr>
            </w:pPr>
            <w:r>
              <w:rPr>
                <w:rFonts w:ascii="Times New Roman" w:hAnsi="Times New Roman" w:cs="Times New Roman"/>
                <w:sz w:val="24"/>
                <w:szCs w:val="24"/>
              </w:rPr>
              <w:t>6.8 (lower than the normal levels)</w:t>
            </w:r>
          </w:p>
        </w:tc>
        <w:tc>
          <w:tcPr>
            <w:tcW w:w="3006" w:type="dxa"/>
          </w:tcPr>
          <w:p w14:paraId="23EB1847" w14:textId="059FBD16" w:rsidR="00B21348" w:rsidRPr="005978FE" w:rsidRDefault="00B21348" w:rsidP="005978FE">
            <w:pPr>
              <w:spacing w:line="480" w:lineRule="auto"/>
              <w:rPr>
                <w:rFonts w:ascii="Times New Roman" w:eastAsia="Times New Roman" w:hAnsi="Times New Roman" w:cs="Times New Roman"/>
                <w:color w:val="000000"/>
                <w:sz w:val="24"/>
                <w:szCs w:val="24"/>
              </w:rPr>
            </w:pPr>
            <w:r w:rsidRPr="005978FE">
              <w:rPr>
                <w:rFonts w:ascii="Times New Roman" w:eastAsia="Times New Roman" w:hAnsi="Times New Roman" w:cs="Times New Roman"/>
                <w:color w:val="000000"/>
                <w:sz w:val="24"/>
                <w:szCs w:val="24"/>
              </w:rPr>
              <w:t xml:space="preserve">7.35-7.45 </w:t>
            </w:r>
          </w:p>
          <w:p w14:paraId="3C10CA89" w14:textId="77777777" w:rsidR="005978FE" w:rsidRPr="005978FE" w:rsidRDefault="005978FE" w:rsidP="005978FE">
            <w:pPr>
              <w:spacing w:line="480" w:lineRule="auto"/>
              <w:rPr>
                <w:rFonts w:ascii="Times New Roman" w:eastAsia="Times New Roman" w:hAnsi="Times New Roman" w:cs="Times New Roman"/>
                <w:sz w:val="24"/>
                <w:szCs w:val="24"/>
              </w:rPr>
            </w:pPr>
            <w:r w:rsidRPr="005978FE">
              <w:rPr>
                <w:rFonts w:ascii="Times New Roman" w:eastAsia="Times New Roman" w:hAnsi="Times New Roman" w:cs="Times New Roman"/>
                <w:sz w:val="24"/>
                <w:szCs w:val="24"/>
              </w:rPr>
              <w:t>(ASM, 2017)</w:t>
            </w:r>
          </w:p>
          <w:p w14:paraId="5C25A1A6" w14:textId="77777777" w:rsidR="005978FE" w:rsidRPr="005978FE" w:rsidRDefault="005978FE" w:rsidP="005978FE">
            <w:pPr>
              <w:spacing w:line="480" w:lineRule="auto"/>
              <w:rPr>
                <w:rFonts w:ascii="Times New Roman" w:eastAsia="Times New Roman" w:hAnsi="Times New Roman" w:cs="Times New Roman"/>
                <w:sz w:val="24"/>
                <w:szCs w:val="24"/>
              </w:rPr>
            </w:pPr>
          </w:p>
          <w:p w14:paraId="24B6E1DC" w14:textId="77777777" w:rsidR="00851050" w:rsidRPr="005978FE" w:rsidRDefault="00851050" w:rsidP="005978FE">
            <w:pPr>
              <w:spacing w:line="480" w:lineRule="auto"/>
              <w:rPr>
                <w:rFonts w:ascii="Times New Roman" w:hAnsi="Times New Roman" w:cs="Times New Roman"/>
                <w:sz w:val="24"/>
                <w:szCs w:val="24"/>
              </w:rPr>
            </w:pPr>
          </w:p>
        </w:tc>
      </w:tr>
      <w:tr w:rsidR="00851050" w:rsidRPr="005978FE" w14:paraId="3D670EE2" w14:textId="77777777" w:rsidTr="00851050">
        <w:tc>
          <w:tcPr>
            <w:tcW w:w="3005" w:type="dxa"/>
          </w:tcPr>
          <w:p w14:paraId="7A94CE08" w14:textId="739D5422" w:rsidR="00851050" w:rsidRPr="005978FE" w:rsidRDefault="00851050"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lastRenderedPageBreak/>
              <w:t>PaCO2</w:t>
            </w:r>
          </w:p>
        </w:tc>
        <w:tc>
          <w:tcPr>
            <w:tcW w:w="3005" w:type="dxa"/>
          </w:tcPr>
          <w:p w14:paraId="39B10177" w14:textId="0D42F2ED" w:rsidR="00851050" w:rsidRPr="005978FE" w:rsidRDefault="00B353C4"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t>48MMHg (higher than the normal)</w:t>
            </w:r>
          </w:p>
        </w:tc>
        <w:tc>
          <w:tcPr>
            <w:tcW w:w="3006" w:type="dxa"/>
          </w:tcPr>
          <w:p w14:paraId="49249CD7" w14:textId="6B36BC1D" w:rsidR="00B21348" w:rsidRPr="005978FE" w:rsidRDefault="00B21348" w:rsidP="005978FE">
            <w:pPr>
              <w:spacing w:line="480" w:lineRule="auto"/>
              <w:rPr>
                <w:rFonts w:ascii="Times New Roman" w:eastAsia="Times New Roman" w:hAnsi="Times New Roman" w:cs="Times New Roman"/>
                <w:color w:val="000000"/>
                <w:sz w:val="24"/>
                <w:szCs w:val="24"/>
              </w:rPr>
            </w:pPr>
            <w:r w:rsidRPr="005978FE">
              <w:rPr>
                <w:rFonts w:ascii="Times New Roman" w:eastAsia="Times New Roman" w:hAnsi="Times New Roman" w:cs="Times New Roman"/>
                <w:color w:val="000000"/>
                <w:sz w:val="24"/>
                <w:szCs w:val="24"/>
              </w:rPr>
              <w:t>35-35 mmHg</w:t>
            </w:r>
          </w:p>
          <w:p w14:paraId="5C20F171" w14:textId="77777777" w:rsidR="005978FE" w:rsidRPr="005978FE" w:rsidRDefault="005978FE" w:rsidP="005978FE">
            <w:pPr>
              <w:spacing w:line="480" w:lineRule="auto"/>
              <w:rPr>
                <w:rFonts w:ascii="Times New Roman" w:eastAsia="Times New Roman" w:hAnsi="Times New Roman" w:cs="Times New Roman"/>
                <w:sz w:val="24"/>
                <w:szCs w:val="24"/>
              </w:rPr>
            </w:pPr>
            <w:r w:rsidRPr="005978FE">
              <w:rPr>
                <w:rFonts w:ascii="Times New Roman" w:eastAsia="Times New Roman" w:hAnsi="Times New Roman" w:cs="Times New Roman"/>
                <w:sz w:val="24"/>
                <w:szCs w:val="24"/>
              </w:rPr>
              <w:t>(ASM, 2017)</w:t>
            </w:r>
          </w:p>
          <w:p w14:paraId="2DDB9647" w14:textId="77777777" w:rsidR="005978FE" w:rsidRPr="005978FE" w:rsidRDefault="005978FE" w:rsidP="005978FE">
            <w:pPr>
              <w:spacing w:line="480" w:lineRule="auto"/>
              <w:rPr>
                <w:rFonts w:ascii="Times New Roman" w:eastAsia="Times New Roman" w:hAnsi="Times New Roman" w:cs="Times New Roman"/>
                <w:sz w:val="24"/>
                <w:szCs w:val="24"/>
              </w:rPr>
            </w:pPr>
          </w:p>
          <w:p w14:paraId="5692161C" w14:textId="190B363D" w:rsidR="00851050" w:rsidRPr="005978FE" w:rsidRDefault="00851050" w:rsidP="005978FE">
            <w:pPr>
              <w:spacing w:line="480" w:lineRule="auto"/>
              <w:rPr>
                <w:rFonts w:ascii="Times New Roman" w:hAnsi="Times New Roman" w:cs="Times New Roman"/>
                <w:sz w:val="24"/>
                <w:szCs w:val="24"/>
              </w:rPr>
            </w:pPr>
          </w:p>
        </w:tc>
      </w:tr>
      <w:tr w:rsidR="00851050" w:rsidRPr="005978FE" w14:paraId="6F315F21" w14:textId="77777777" w:rsidTr="00851050">
        <w:tc>
          <w:tcPr>
            <w:tcW w:w="3005" w:type="dxa"/>
          </w:tcPr>
          <w:p w14:paraId="35B2BE5B" w14:textId="74139A3A" w:rsidR="00851050" w:rsidRPr="005978FE" w:rsidRDefault="00B353C4"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t>PaO2</w:t>
            </w:r>
          </w:p>
        </w:tc>
        <w:tc>
          <w:tcPr>
            <w:tcW w:w="3005" w:type="dxa"/>
          </w:tcPr>
          <w:p w14:paraId="253D8320" w14:textId="2B6539C1" w:rsidR="00851050" w:rsidRPr="005978FE" w:rsidRDefault="00B353C4"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t>75mmHg (lower than the normal range)</w:t>
            </w:r>
          </w:p>
        </w:tc>
        <w:tc>
          <w:tcPr>
            <w:tcW w:w="3006" w:type="dxa"/>
          </w:tcPr>
          <w:p w14:paraId="57F677F0" w14:textId="77777777" w:rsidR="00851050" w:rsidRPr="005978FE" w:rsidRDefault="00B21348" w:rsidP="005978FE">
            <w:pPr>
              <w:spacing w:line="480" w:lineRule="auto"/>
              <w:rPr>
                <w:rFonts w:ascii="Times New Roman" w:eastAsia="Times New Roman" w:hAnsi="Times New Roman" w:cs="Times New Roman"/>
                <w:color w:val="000000"/>
                <w:sz w:val="24"/>
                <w:szCs w:val="24"/>
              </w:rPr>
            </w:pPr>
            <w:r w:rsidRPr="005978FE">
              <w:rPr>
                <w:rFonts w:ascii="Times New Roman" w:eastAsia="Times New Roman" w:hAnsi="Times New Roman" w:cs="Times New Roman"/>
                <w:color w:val="000000"/>
                <w:sz w:val="24"/>
                <w:szCs w:val="24"/>
              </w:rPr>
              <w:t>80-100 mmHg</w:t>
            </w:r>
          </w:p>
          <w:p w14:paraId="25641A44" w14:textId="77777777" w:rsidR="005978FE" w:rsidRPr="005978FE" w:rsidRDefault="005978FE" w:rsidP="005978FE">
            <w:pPr>
              <w:spacing w:line="480" w:lineRule="auto"/>
              <w:rPr>
                <w:rFonts w:ascii="Times New Roman" w:eastAsia="Times New Roman" w:hAnsi="Times New Roman" w:cs="Times New Roman"/>
                <w:sz w:val="24"/>
                <w:szCs w:val="24"/>
              </w:rPr>
            </w:pPr>
            <w:r w:rsidRPr="005978FE">
              <w:rPr>
                <w:rFonts w:ascii="Times New Roman" w:eastAsia="Times New Roman" w:hAnsi="Times New Roman" w:cs="Times New Roman"/>
                <w:sz w:val="24"/>
                <w:szCs w:val="24"/>
              </w:rPr>
              <w:t>(ASM, 2017)</w:t>
            </w:r>
          </w:p>
          <w:p w14:paraId="43DC22D7" w14:textId="76DB591C" w:rsidR="005978FE" w:rsidRPr="005978FE" w:rsidRDefault="005978FE" w:rsidP="005978FE">
            <w:pPr>
              <w:spacing w:line="480" w:lineRule="auto"/>
              <w:rPr>
                <w:rFonts w:ascii="Times New Roman" w:eastAsia="Times New Roman" w:hAnsi="Times New Roman" w:cs="Times New Roman"/>
                <w:sz w:val="24"/>
                <w:szCs w:val="24"/>
              </w:rPr>
            </w:pPr>
          </w:p>
        </w:tc>
      </w:tr>
      <w:tr w:rsidR="00851050" w:rsidRPr="005978FE" w14:paraId="72325B0F" w14:textId="77777777" w:rsidTr="00851050">
        <w:tc>
          <w:tcPr>
            <w:tcW w:w="3005" w:type="dxa"/>
          </w:tcPr>
          <w:p w14:paraId="541B6AB3" w14:textId="011CF20C" w:rsidR="00851050" w:rsidRPr="005978FE" w:rsidRDefault="00B353C4"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t>HCO3</w:t>
            </w:r>
          </w:p>
        </w:tc>
        <w:tc>
          <w:tcPr>
            <w:tcW w:w="3005" w:type="dxa"/>
          </w:tcPr>
          <w:p w14:paraId="3AD93CA7" w14:textId="63C34545" w:rsidR="00851050" w:rsidRPr="005978FE" w:rsidRDefault="00B353C4"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t>29mEq/L (higher than normal)</w:t>
            </w:r>
          </w:p>
        </w:tc>
        <w:tc>
          <w:tcPr>
            <w:tcW w:w="3006" w:type="dxa"/>
          </w:tcPr>
          <w:p w14:paraId="1F967257" w14:textId="0409292B" w:rsidR="00B21348" w:rsidRPr="005978FE" w:rsidRDefault="00B21348" w:rsidP="005978FE">
            <w:pPr>
              <w:spacing w:line="480" w:lineRule="auto"/>
              <w:rPr>
                <w:rFonts w:ascii="Times New Roman" w:eastAsia="Times New Roman" w:hAnsi="Times New Roman" w:cs="Times New Roman"/>
                <w:color w:val="000000"/>
                <w:sz w:val="24"/>
                <w:szCs w:val="24"/>
              </w:rPr>
            </w:pPr>
            <w:r w:rsidRPr="005978FE">
              <w:rPr>
                <w:rFonts w:ascii="Times New Roman" w:eastAsia="Times New Roman" w:hAnsi="Times New Roman" w:cs="Times New Roman"/>
                <w:color w:val="000000"/>
                <w:sz w:val="24"/>
                <w:szCs w:val="24"/>
              </w:rPr>
              <w:t>22-26 mEq/L</w:t>
            </w:r>
          </w:p>
          <w:p w14:paraId="6E7CFF4E" w14:textId="12DA22BB" w:rsidR="005978FE" w:rsidRPr="005978FE" w:rsidRDefault="005978FE" w:rsidP="005978FE">
            <w:pPr>
              <w:spacing w:line="480" w:lineRule="auto"/>
              <w:rPr>
                <w:rFonts w:ascii="Times New Roman" w:eastAsia="Times New Roman" w:hAnsi="Times New Roman" w:cs="Times New Roman"/>
                <w:sz w:val="24"/>
                <w:szCs w:val="24"/>
              </w:rPr>
            </w:pPr>
            <w:r w:rsidRPr="005978FE">
              <w:rPr>
                <w:rFonts w:ascii="Times New Roman" w:eastAsia="Times New Roman" w:hAnsi="Times New Roman" w:cs="Times New Roman"/>
                <w:sz w:val="24"/>
                <w:szCs w:val="24"/>
              </w:rPr>
              <w:t>(ASM, 2017</w:t>
            </w:r>
            <w:r w:rsidRPr="005978FE">
              <w:rPr>
                <w:rFonts w:ascii="Times New Roman" w:eastAsia="Times New Roman" w:hAnsi="Times New Roman" w:cs="Times New Roman"/>
                <w:sz w:val="24"/>
                <w:szCs w:val="24"/>
              </w:rPr>
              <w:t>)</w:t>
            </w:r>
          </w:p>
          <w:p w14:paraId="3AF8B486" w14:textId="77777777" w:rsidR="00851050" w:rsidRPr="005978FE" w:rsidRDefault="00851050" w:rsidP="005978FE">
            <w:pPr>
              <w:spacing w:line="480" w:lineRule="auto"/>
              <w:rPr>
                <w:rFonts w:ascii="Times New Roman" w:hAnsi="Times New Roman" w:cs="Times New Roman"/>
                <w:sz w:val="24"/>
                <w:szCs w:val="24"/>
              </w:rPr>
            </w:pPr>
          </w:p>
        </w:tc>
      </w:tr>
      <w:tr w:rsidR="00851050" w:rsidRPr="005978FE" w14:paraId="195D187F" w14:textId="77777777" w:rsidTr="00851050">
        <w:tc>
          <w:tcPr>
            <w:tcW w:w="3005" w:type="dxa"/>
          </w:tcPr>
          <w:p w14:paraId="10DC3B40" w14:textId="558CC5FE" w:rsidR="00851050" w:rsidRPr="005978FE" w:rsidRDefault="00B353C4"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t>WBC</w:t>
            </w:r>
          </w:p>
        </w:tc>
        <w:tc>
          <w:tcPr>
            <w:tcW w:w="3005" w:type="dxa"/>
          </w:tcPr>
          <w:p w14:paraId="6BD9AFD5" w14:textId="39311410" w:rsidR="00851050" w:rsidRPr="005978FE" w:rsidRDefault="00B353C4"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t>15</w:t>
            </w:r>
            <w:r w:rsidR="006B59B4" w:rsidRPr="005978FE">
              <w:rPr>
                <w:rFonts w:ascii="Times New Roman" w:hAnsi="Times New Roman" w:cs="Times New Roman"/>
                <w:sz w:val="24"/>
                <w:szCs w:val="24"/>
              </w:rPr>
              <w:t>K</w:t>
            </w:r>
            <w:r w:rsidR="006B59B4">
              <w:rPr>
                <w:rFonts w:ascii="Times New Roman" w:hAnsi="Times New Roman" w:cs="Times New Roman"/>
                <w:sz w:val="24"/>
                <w:szCs w:val="24"/>
              </w:rPr>
              <w:t xml:space="preserve"> </w:t>
            </w:r>
            <w:r w:rsidR="006B59B4" w:rsidRPr="005978FE">
              <w:rPr>
                <w:rFonts w:ascii="Times New Roman" w:hAnsi="Times New Roman" w:cs="Times New Roman"/>
                <w:sz w:val="24"/>
                <w:szCs w:val="24"/>
              </w:rPr>
              <w:t>(higher</w:t>
            </w:r>
            <w:r w:rsidRPr="005978FE">
              <w:rPr>
                <w:rFonts w:ascii="Times New Roman" w:hAnsi="Times New Roman" w:cs="Times New Roman"/>
                <w:sz w:val="24"/>
                <w:szCs w:val="24"/>
              </w:rPr>
              <w:t xml:space="preserve"> than the normal)</w:t>
            </w:r>
          </w:p>
        </w:tc>
        <w:tc>
          <w:tcPr>
            <w:tcW w:w="3006" w:type="dxa"/>
          </w:tcPr>
          <w:p w14:paraId="5416DD47" w14:textId="77777777" w:rsidR="00B21348" w:rsidRPr="005978FE" w:rsidRDefault="00B21348" w:rsidP="005978FE">
            <w:pPr>
              <w:spacing w:line="480" w:lineRule="auto"/>
              <w:rPr>
                <w:rFonts w:ascii="Times New Roman" w:eastAsia="Times New Roman" w:hAnsi="Times New Roman" w:cs="Times New Roman"/>
                <w:sz w:val="24"/>
                <w:szCs w:val="24"/>
              </w:rPr>
            </w:pPr>
            <w:r w:rsidRPr="005978FE">
              <w:rPr>
                <w:rFonts w:ascii="Times New Roman" w:eastAsia="Times New Roman" w:hAnsi="Times New Roman" w:cs="Times New Roman"/>
                <w:color w:val="000000"/>
                <w:sz w:val="24"/>
                <w:szCs w:val="24"/>
              </w:rPr>
              <w:t>4.0K-11.0K</w:t>
            </w:r>
          </w:p>
          <w:p w14:paraId="0BC52CD7" w14:textId="77777777" w:rsidR="005978FE" w:rsidRPr="005978FE" w:rsidRDefault="005978FE" w:rsidP="005978FE">
            <w:pPr>
              <w:spacing w:line="480" w:lineRule="auto"/>
              <w:rPr>
                <w:rFonts w:ascii="Times New Roman" w:eastAsia="Times New Roman" w:hAnsi="Times New Roman" w:cs="Times New Roman"/>
                <w:sz w:val="24"/>
                <w:szCs w:val="24"/>
              </w:rPr>
            </w:pPr>
            <w:r w:rsidRPr="005978FE">
              <w:rPr>
                <w:rFonts w:ascii="Times New Roman" w:eastAsia="Times New Roman" w:hAnsi="Times New Roman" w:cs="Times New Roman"/>
                <w:sz w:val="24"/>
                <w:szCs w:val="24"/>
              </w:rPr>
              <w:t>(ASM, 2017)</w:t>
            </w:r>
          </w:p>
          <w:p w14:paraId="193B7751" w14:textId="77777777" w:rsidR="00851050" w:rsidRPr="005978FE" w:rsidRDefault="00851050" w:rsidP="005978FE">
            <w:pPr>
              <w:spacing w:line="480" w:lineRule="auto"/>
              <w:rPr>
                <w:rFonts w:ascii="Times New Roman" w:hAnsi="Times New Roman" w:cs="Times New Roman"/>
                <w:sz w:val="24"/>
                <w:szCs w:val="24"/>
              </w:rPr>
            </w:pPr>
          </w:p>
        </w:tc>
      </w:tr>
      <w:tr w:rsidR="00851050" w:rsidRPr="005978FE" w14:paraId="672DE5C2" w14:textId="77777777" w:rsidTr="00851050">
        <w:tc>
          <w:tcPr>
            <w:tcW w:w="3005" w:type="dxa"/>
          </w:tcPr>
          <w:p w14:paraId="23819136" w14:textId="1F84A135" w:rsidR="00851050" w:rsidRPr="005978FE" w:rsidRDefault="00B353C4"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t>BNP</w:t>
            </w:r>
          </w:p>
        </w:tc>
        <w:tc>
          <w:tcPr>
            <w:tcW w:w="3005" w:type="dxa"/>
          </w:tcPr>
          <w:p w14:paraId="3CAC8CA0" w14:textId="76F3802E" w:rsidR="00851050" w:rsidRPr="005978FE" w:rsidRDefault="00B353C4"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t>60pmol/L (normal)</w:t>
            </w:r>
          </w:p>
        </w:tc>
        <w:tc>
          <w:tcPr>
            <w:tcW w:w="3006" w:type="dxa"/>
          </w:tcPr>
          <w:p w14:paraId="491DB8E5" w14:textId="77777777" w:rsidR="00851050" w:rsidRPr="005978FE" w:rsidRDefault="00B21348" w:rsidP="005978FE">
            <w:pPr>
              <w:spacing w:line="480" w:lineRule="auto"/>
              <w:rPr>
                <w:rFonts w:ascii="Times New Roman" w:eastAsia="Times New Roman" w:hAnsi="Times New Roman" w:cs="Times New Roman"/>
                <w:color w:val="000000"/>
                <w:sz w:val="24"/>
                <w:szCs w:val="24"/>
              </w:rPr>
            </w:pPr>
            <w:r w:rsidRPr="005978FE">
              <w:rPr>
                <w:rFonts w:ascii="Times New Roman" w:eastAsia="Times New Roman" w:hAnsi="Times New Roman" w:cs="Times New Roman"/>
                <w:color w:val="000000"/>
                <w:sz w:val="24"/>
                <w:szCs w:val="24"/>
              </w:rPr>
              <w:t>&lt;100 pmol/L</w:t>
            </w:r>
          </w:p>
          <w:p w14:paraId="144B0B93" w14:textId="77777777" w:rsidR="005978FE" w:rsidRPr="005978FE" w:rsidRDefault="005978FE" w:rsidP="005978FE">
            <w:pPr>
              <w:spacing w:line="480" w:lineRule="auto"/>
              <w:rPr>
                <w:rFonts w:ascii="Times New Roman" w:eastAsia="Times New Roman" w:hAnsi="Times New Roman" w:cs="Times New Roman"/>
                <w:sz w:val="24"/>
                <w:szCs w:val="24"/>
              </w:rPr>
            </w:pPr>
            <w:r w:rsidRPr="005978FE">
              <w:rPr>
                <w:rFonts w:ascii="Times New Roman" w:eastAsia="Times New Roman" w:hAnsi="Times New Roman" w:cs="Times New Roman"/>
                <w:sz w:val="24"/>
                <w:szCs w:val="24"/>
              </w:rPr>
              <w:t>(ASM, 2017)</w:t>
            </w:r>
          </w:p>
          <w:p w14:paraId="429B9EF5" w14:textId="2655EACE" w:rsidR="005978FE" w:rsidRPr="005978FE" w:rsidRDefault="005978FE" w:rsidP="005978FE">
            <w:pPr>
              <w:spacing w:line="480" w:lineRule="auto"/>
              <w:rPr>
                <w:rFonts w:ascii="Times New Roman" w:eastAsia="Times New Roman" w:hAnsi="Times New Roman" w:cs="Times New Roman"/>
                <w:sz w:val="24"/>
                <w:szCs w:val="24"/>
              </w:rPr>
            </w:pPr>
          </w:p>
        </w:tc>
      </w:tr>
      <w:tr w:rsidR="00851050" w:rsidRPr="005978FE" w14:paraId="7AEBECE8" w14:textId="77777777" w:rsidTr="00851050">
        <w:tc>
          <w:tcPr>
            <w:tcW w:w="3005" w:type="dxa"/>
          </w:tcPr>
          <w:p w14:paraId="66D42BA0" w14:textId="779F685B" w:rsidR="00851050" w:rsidRPr="005978FE" w:rsidRDefault="00B353C4"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t>Troponin I</w:t>
            </w:r>
          </w:p>
        </w:tc>
        <w:tc>
          <w:tcPr>
            <w:tcW w:w="3005" w:type="dxa"/>
          </w:tcPr>
          <w:p w14:paraId="749A8565" w14:textId="6FC35C5A" w:rsidR="00851050" w:rsidRPr="005978FE" w:rsidRDefault="00B353C4"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t>0.00mcg/L(</w:t>
            </w:r>
            <w:r w:rsidR="003F42BB">
              <w:rPr>
                <w:rFonts w:ascii="Times New Roman" w:hAnsi="Times New Roman" w:cs="Times New Roman"/>
                <w:sz w:val="24"/>
                <w:szCs w:val="24"/>
              </w:rPr>
              <w:t>normal</w:t>
            </w:r>
            <w:r w:rsidRPr="005978FE">
              <w:rPr>
                <w:rFonts w:ascii="Times New Roman" w:hAnsi="Times New Roman" w:cs="Times New Roman"/>
                <w:sz w:val="24"/>
                <w:szCs w:val="24"/>
              </w:rPr>
              <w:t xml:space="preserve"> )</w:t>
            </w:r>
          </w:p>
        </w:tc>
        <w:tc>
          <w:tcPr>
            <w:tcW w:w="3006" w:type="dxa"/>
          </w:tcPr>
          <w:p w14:paraId="2C49FDB1" w14:textId="77777777" w:rsidR="00851050" w:rsidRPr="005978FE" w:rsidRDefault="00B21348" w:rsidP="005978FE">
            <w:pPr>
              <w:spacing w:line="480" w:lineRule="auto"/>
              <w:rPr>
                <w:rFonts w:ascii="Times New Roman" w:eastAsia="Times New Roman" w:hAnsi="Times New Roman" w:cs="Times New Roman"/>
                <w:color w:val="000000"/>
                <w:sz w:val="24"/>
                <w:szCs w:val="24"/>
              </w:rPr>
            </w:pPr>
            <w:r w:rsidRPr="005978FE">
              <w:rPr>
                <w:rFonts w:ascii="Times New Roman" w:eastAsia="Times New Roman" w:hAnsi="Times New Roman" w:cs="Times New Roman"/>
                <w:color w:val="000000"/>
                <w:sz w:val="24"/>
                <w:szCs w:val="24"/>
              </w:rPr>
              <w:t>&lt;0.5 mcg/L</w:t>
            </w:r>
          </w:p>
          <w:p w14:paraId="2D9641E0" w14:textId="77777777" w:rsidR="005978FE" w:rsidRPr="005978FE" w:rsidRDefault="005978FE" w:rsidP="005978FE">
            <w:pPr>
              <w:spacing w:line="480" w:lineRule="auto"/>
              <w:rPr>
                <w:rFonts w:ascii="Times New Roman" w:eastAsia="Times New Roman" w:hAnsi="Times New Roman" w:cs="Times New Roman"/>
                <w:sz w:val="24"/>
                <w:szCs w:val="24"/>
              </w:rPr>
            </w:pPr>
            <w:r w:rsidRPr="005978FE">
              <w:rPr>
                <w:rFonts w:ascii="Times New Roman" w:eastAsia="Times New Roman" w:hAnsi="Times New Roman" w:cs="Times New Roman"/>
                <w:sz w:val="24"/>
                <w:szCs w:val="24"/>
              </w:rPr>
              <w:t>(ASM, 2017)</w:t>
            </w:r>
          </w:p>
          <w:p w14:paraId="66FC5F96" w14:textId="1E07CCD6" w:rsidR="005978FE" w:rsidRPr="005978FE" w:rsidRDefault="005978FE" w:rsidP="005978FE">
            <w:pPr>
              <w:spacing w:line="480" w:lineRule="auto"/>
              <w:rPr>
                <w:rFonts w:ascii="Times New Roman" w:eastAsia="Times New Roman" w:hAnsi="Times New Roman" w:cs="Times New Roman"/>
                <w:sz w:val="24"/>
                <w:szCs w:val="24"/>
              </w:rPr>
            </w:pPr>
          </w:p>
        </w:tc>
      </w:tr>
      <w:tr w:rsidR="00B353C4" w:rsidRPr="005978FE" w14:paraId="36CC57C6" w14:textId="77777777" w:rsidTr="00851050">
        <w:tc>
          <w:tcPr>
            <w:tcW w:w="3005" w:type="dxa"/>
          </w:tcPr>
          <w:p w14:paraId="2659F9E9" w14:textId="11F25AAD" w:rsidR="00B353C4" w:rsidRPr="005978FE" w:rsidRDefault="00B353C4"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t>CK</w:t>
            </w:r>
          </w:p>
        </w:tc>
        <w:tc>
          <w:tcPr>
            <w:tcW w:w="3005" w:type="dxa"/>
          </w:tcPr>
          <w:p w14:paraId="64D52537" w14:textId="748AB5D6" w:rsidR="00B353C4" w:rsidRPr="005978FE" w:rsidRDefault="00B353C4"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t>20U/L (normal)</w:t>
            </w:r>
          </w:p>
        </w:tc>
        <w:tc>
          <w:tcPr>
            <w:tcW w:w="3006" w:type="dxa"/>
          </w:tcPr>
          <w:p w14:paraId="12016EC0" w14:textId="77777777" w:rsidR="00B353C4" w:rsidRPr="005978FE" w:rsidRDefault="00B21348"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t>20-215 U/L</w:t>
            </w:r>
          </w:p>
          <w:p w14:paraId="5C0265A2" w14:textId="77777777" w:rsidR="005978FE" w:rsidRPr="005978FE" w:rsidRDefault="005978FE" w:rsidP="005978FE">
            <w:pPr>
              <w:spacing w:line="480" w:lineRule="auto"/>
              <w:rPr>
                <w:rFonts w:ascii="Times New Roman" w:eastAsia="Times New Roman" w:hAnsi="Times New Roman" w:cs="Times New Roman"/>
                <w:sz w:val="24"/>
                <w:szCs w:val="24"/>
              </w:rPr>
            </w:pPr>
            <w:r w:rsidRPr="005978FE">
              <w:rPr>
                <w:rFonts w:ascii="Times New Roman" w:eastAsia="Times New Roman" w:hAnsi="Times New Roman" w:cs="Times New Roman"/>
                <w:sz w:val="24"/>
                <w:szCs w:val="24"/>
              </w:rPr>
              <w:t>(ASM, 2017)</w:t>
            </w:r>
          </w:p>
          <w:p w14:paraId="60018EB3" w14:textId="7869E84B" w:rsidR="005978FE" w:rsidRPr="005978FE" w:rsidRDefault="005978FE" w:rsidP="005978FE">
            <w:pPr>
              <w:spacing w:line="480" w:lineRule="auto"/>
              <w:rPr>
                <w:rFonts w:ascii="Times New Roman" w:hAnsi="Times New Roman" w:cs="Times New Roman"/>
                <w:sz w:val="24"/>
                <w:szCs w:val="24"/>
              </w:rPr>
            </w:pPr>
          </w:p>
        </w:tc>
      </w:tr>
      <w:tr w:rsidR="00B353C4" w:rsidRPr="005978FE" w14:paraId="5DEACEEF" w14:textId="77777777" w:rsidTr="00851050">
        <w:tc>
          <w:tcPr>
            <w:tcW w:w="3005" w:type="dxa"/>
          </w:tcPr>
          <w:p w14:paraId="104470D2" w14:textId="3DFB2005" w:rsidR="00B353C4" w:rsidRPr="005978FE" w:rsidRDefault="00B353C4"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t>CK-MB</w:t>
            </w:r>
          </w:p>
        </w:tc>
        <w:tc>
          <w:tcPr>
            <w:tcW w:w="3005" w:type="dxa"/>
          </w:tcPr>
          <w:p w14:paraId="2CA8D998" w14:textId="3B19012F" w:rsidR="00B353C4" w:rsidRPr="005978FE" w:rsidRDefault="00B353C4"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t>0.</w:t>
            </w:r>
            <w:r w:rsidR="00082B35" w:rsidRPr="005978FE">
              <w:rPr>
                <w:rFonts w:ascii="Times New Roman" w:hAnsi="Times New Roman" w:cs="Times New Roman"/>
                <w:sz w:val="24"/>
                <w:szCs w:val="24"/>
              </w:rPr>
              <w:t>6 (normal)</w:t>
            </w:r>
          </w:p>
        </w:tc>
        <w:tc>
          <w:tcPr>
            <w:tcW w:w="3006" w:type="dxa"/>
          </w:tcPr>
          <w:p w14:paraId="5AECC168" w14:textId="77777777" w:rsidR="00B353C4" w:rsidRPr="005978FE" w:rsidRDefault="00B21348" w:rsidP="005978FE">
            <w:pPr>
              <w:spacing w:line="480" w:lineRule="auto"/>
              <w:rPr>
                <w:rFonts w:ascii="Times New Roman" w:eastAsia="Times New Roman" w:hAnsi="Times New Roman" w:cs="Times New Roman"/>
                <w:color w:val="000000"/>
                <w:sz w:val="24"/>
                <w:szCs w:val="24"/>
              </w:rPr>
            </w:pPr>
            <w:r w:rsidRPr="005978FE">
              <w:rPr>
                <w:rFonts w:ascii="Times New Roman" w:eastAsia="Times New Roman" w:hAnsi="Times New Roman" w:cs="Times New Roman"/>
                <w:color w:val="000000"/>
                <w:sz w:val="24"/>
                <w:szCs w:val="24"/>
              </w:rPr>
              <w:t>&lt; 0.4-0.6 of total CK</w:t>
            </w:r>
          </w:p>
          <w:p w14:paraId="47C49DC7" w14:textId="77777777" w:rsidR="005978FE" w:rsidRPr="005978FE" w:rsidRDefault="005978FE" w:rsidP="005978FE">
            <w:pPr>
              <w:spacing w:line="480" w:lineRule="auto"/>
              <w:rPr>
                <w:rFonts w:ascii="Times New Roman" w:eastAsia="Times New Roman" w:hAnsi="Times New Roman" w:cs="Times New Roman"/>
                <w:sz w:val="24"/>
                <w:szCs w:val="24"/>
              </w:rPr>
            </w:pPr>
            <w:r w:rsidRPr="005978FE">
              <w:rPr>
                <w:rFonts w:ascii="Times New Roman" w:eastAsia="Times New Roman" w:hAnsi="Times New Roman" w:cs="Times New Roman"/>
                <w:sz w:val="24"/>
                <w:szCs w:val="24"/>
              </w:rPr>
              <w:t>(ASM, 2017)</w:t>
            </w:r>
          </w:p>
          <w:p w14:paraId="64B063A0" w14:textId="6301E64B" w:rsidR="005978FE" w:rsidRPr="005978FE" w:rsidRDefault="005978FE" w:rsidP="005978FE">
            <w:pPr>
              <w:spacing w:line="480" w:lineRule="auto"/>
              <w:rPr>
                <w:rFonts w:ascii="Times New Roman" w:eastAsia="Times New Roman" w:hAnsi="Times New Roman" w:cs="Times New Roman"/>
                <w:sz w:val="24"/>
                <w:szCs w:val="24"/>
              </w:rPr>
            </w:pPr>
          </w:p>
        </w:tc>
      </w:tr>
      <w:tr w:rsidR="00082B35" w:rsidRPr="005978FE" w14:paraId="3C655CF5" w14:textId="77777777" w:rsidTr="00851050">
        <w:tc>
          <w:tcPr>
            <w:tcW w:w="3005" w:type="dxa"/>
          </w:tcPr>
          <w:p w14:paraId="09E7CDE5" w14:textId="4B4414D6" w:rsidR="00082B35" w:rsidRPr="005978FE" w:rsidRDefault="00082B35"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lastRenderedPageBreak/>
              <w:t>chloride</w:t>
            </w:r>
          </w:p>
        </w:tc>
        <w:tc>
          <w:tcPr>
            <w:tcW w:w="3005" w:type="dxa"/>
          </w:tcPr>
          <w:p w14:paraId="1CD27D1C" w14:textId="55516AFB" w:rsidR="00082B35" w:rsidRPr="005978FE" w:rsidRDefault="00082B35"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t>79 mEq/L (low)</w:t>
            </w:r>
          </w:p>
        </w:tc>
        <w:tc>
          <w:tcPr>
            <w:tcW w:w="3006" w:type="dxa"/>
          </w:tcPr>
          <w:p w14:paraId="759611AC" w14:textId="77777777" w:rsidR="00082B35" w:rsidRPr="005978FE" w:rsidRDefault="00B21348" w:rsidP="005978FE">
            <w:pPr>
              <w:spacing w:line="480" w:lineRule="auto"/>
              <w:rPr>
                <w:rFonts w:ascii="Times New Roman" w:hAnsi="Times New Roman" w:cs="Times New Roman"/>
                <w:sz w:val="24"/>
                <w:szCs w:val="24"/>
              </w:rPr>
            </w:pPr>
            <w:r w:rsidRPr="005978FE">
              <w:rPr>
                <w:rFonts w:ascii="Times New Roman" w:hAnsi="Times New Roman" w:cs="Times New Roman"/>
                <w:sz w:val="24"/>
                <w:szCs w:val="24"/>
              </w:rPr>
              <w:t>96-106 mEq/L</w:t>
            </w:r>
          </w:p>
          <w:p w14:paraId="1930F124" w14:textId="77777777" w:rsidR="005978FE" w:rsidRPr="005978FE" w:rsidRDefault="005978FE" w:rsidP="005978FE">
            <w:pPr>
              <w:spacing w:line="480" w:lineRule="auto"/>
              <w:rPr>
                <w:rFonts w:ascii="Times New Roman" w:eastAsia="Times New Roman" w:hAnsi="Times New Roman" w:cs="Times New Roman"/>
                <w:sz w:val="24"/>
                <w:szCs w:val="24"/>
              </w:rPr>
            </w:pPr>
            <w:r w:rsidRPr="005978FE">
              <w:rPr>
                <w:rFonts w:ascii="Times New Roman" w:eastAsia="Times New Roman" w:hAnsi="Times New Roman" w:cs="Times New Roman"/>
                <w:sz w:val="24"/>
                <w:szCs w:val="24"/>
              </w:rPr>
              <w:t>(ASM, 2017)</w:t>
            </w:r>
          </w:p>
          <w:p w14:paraId="52164BC3" w14:textId="5CE5C3D1" w:rsidR="005978FE" w:rsidRPr="005978FE" w:rsidRDefault="005978FE" w:rsidP="005978FE">
            <w:pPr>
              <w:spacing w:line="480" w:lineRule="auto"/>
              <w:rPr>
                <w:rFonts w:ascii="Times New Roman" w:hAnsi="Times New Roman" w:cs="Times New Roman"/>
                <w:sz w:val="24"/>
                <w:szCs w:val="24"/>
              </w:rPr>
            </w:pPr>
          </w:p>
        </w:tc>
      </w:tr>
    </w:tbl>
    <w:p w14:paraId="1A3FD728" w14:textId="77777777" w:rsidR="00851050" w:rsidRPr="005978FE" w:rsidRDefault="00851050" w:rsidP="005978FE">
      <w:pPr>
        <w:spacing w:line="480" w:lineRule="auto"/>
        <w:rPr>
          <w:rFonts w:ascii="Times New Roman" w:hAnsi="Times New Roman" w:cs="Times New Roman"/>
          <w:sz w:val="24"/>
          <w:szCs w:val="24"/>
        </w:rPr>
      </w:pPr>
    </w:p>
    <w:p w14:paraId="617186AC" w14:textId="77777777" w:rsidR="005978FE" w:rsidRPr="005978FE" w:rsidRDefault="005978FE" w:rsidP="005978FE">
      <w:pPr>
        <w:shd w:val="clear" w:color="auto" w:fill="FFFFFF"/>
        <w:spacing w:after="0" w:line="480" w:lineRule="auto"/>
        <w:jc w:val="center"/>
        <w:rPr>
          <w:rFonts w:ascii="Times New Roman" w:eastAsia="Times New Roman" w:hAnsi="Times New Roman" w:cs="Times New Roman"/>
          <w:color w:val="000000"/>
          <w:sz w:val="24"/>
          <w:szCs w:val="24"/>
          <w:lang w:val="en-KE" w:eastAsia="en-KE"/>
        </w:rPr>
      </w:pPr>
      <w:r w:rsidRPr="005978FE">
        <w:rPr>
          <w:rFonts w:ascii="Times New Roman" w:eastAsia="Times New Roman" w:hAnsi="Times New Roman" w:cs="Times New Roman"/>
          <w:color w:val="000000"/>
          <w:sz w:val="24"/>
          <w:szCs w:val="24"/>
          <w:lang w:val="en-KE" w:eastAsia="en-KE"/>
        </w:rPr>
        <w:t>References</w:t>
      </w:r>
    </w:p>
    <w:p w14:paraId="5B48628D" w14:textId="77777777" w:rsidR="005978FE" w:rsidRPr="005978FE" w:rsidRDefault="005978FE" w:rsidP="005978FE">
      <w:pPr>
        <w:shd w:val="clear" w:color="auto" w:fill="FFFFFF"/>
        <w:spacing w:after="0" w:line="480" w:lineRule="auto"/>
        <w:ind w:left="720" w:right="75" w:hanging="720"/>
        <w:rPr>
          <w:rFonts w:ascii="Times New Roman" w:eastAsia="Times New Roman" w:hAnsi="Times New Roman" w:cs="Times New Roman"/>
          <w:color w:val="000000"/>
          <w:sz w:val="24"/>
          <w:szCs w:val="24"/>
          <w:lang w:val="en-KE" w:eastAsia="en-KE"/>
        </w:rPr>
      </w:pPr>
      <w:r w:rsidRPr="005978FE">
        <w:rPr>
          <w:rFonts w:ascii="Times New Roman" w:eastAsia="Times New Roman" w:hAnsi="Times New Roman" w:cs="Times New Roman"/>
          <w:color w:val="000000"/>
          <w:sz w:val="24"/>
          <w:szCs w:val="24"/>
          <w:lang w:val="en-KE" w:eastAsia="en-KE"/>
        </w:rPr>
        <w:t>ASM. (2017). Reference values for selected biochemical laboratory tests. </w:t>
      </w:r>
      <w:r w:rsidRPr="005978FE">
        <w:rPr>
          <w:rFonts w:ascii="Times New Roman" w:eastAsia="Times New Roman" w:hAnsi="Times New Roman" w:cs="Times New Roman"/>
          <w:i/>
          <w:iCs/>
          <w:color w:val="000000"/>
          <w:sz w:val="24"/>
          <w:szCs w:val="24"/>
          <w:lang w:val="en-KE" w:eastAsia="en-KE"/>
        </w:rPr>
        <w:t>Essentials of Biochemistry</w:t>
      </w:r>
      <w:r w:rsidRPr="005978FE">
        <w:rPr>
          <w:rFonts w:ascii="Times New Roman" w:eastAsia="Times New Roman" w:hAnsi="Times New Roman" w:cs="Times New Roman"/>
          <w:color w:val="000000"/>
          <w:sz w:val="24"/>
          <w:szCs w:val="24"/>
          <w:lang w:val="en-KE" w:eastAsia="en-KE"/>
        </w:rPr>
        <w:t>, 489-489. </w:t>
      </w:r>
      <w:hyperlink r:id="rId6" w:history="1">
        <w:r w:rsidRPr="005978FE">
          <w:rPr>
            <w:rFonts w:ascii="Times New Roman" w:eastAsia="Times New Roman" w:hAnsi="Times New Roman" w:cs="Times New Roman"/>
            <w:color w:val="000000"/>
            <w:sz w:val="24"/>
            <w:szCs w:val="24"/>
            <w:u w:val="single"/>
            <w:lang w:val="en-KE" w:eastAsia="en-KE"/>
          </w:rPr>
          <w:t>https://doi.org/10.5005/jp/books/12934_38</w:t>
        </w:r>
      </w:hyperlink>
    </w:p>
    <w:p w14:paraId="3BC7D48B" w14:textId="77777777" w:rsidR="00851050" w:rsidRPr="005978FE" w:rsidRDefault="00851050" w:rsidP="005978FE">
      <w:pPr>
        <w:spacing w:line="480" w:lineRule="auto"/>
        <w:rPr>
          <w:rFonts w:ascii="Times New Roman" w:hAnsi="Times New Roman" w:cs="Times New Roman"/>
          <w:sz w:val="24"/>
          <w:szCs w:val="24"/>
        </w:rPr>
      </w:pPr>
    </w:p>
    <w:p w14:paraId="45938B6C" w14:textId="77777777" w:rsidR="004409C9" w:rsidRPr="005978FE" w:rsidRDefault="004409C9" w:rsidP="005978FE">
      <w:pPr>
        <w:spacing w:line="480" w:lineRule="auto"/>
        <w:rPr>
          <w:rFonts w:ascii="Times New Roman" w:hAnsi="Times New Roman" w:cs="Times New Roman"/>
          <w:sz w:val="24"/>
          <w:szCs w:val="24"/>
        </w:rPr>
      </w:pPr>
    </w:p>
    <w:p w14:paraId="35456D88" w14:textId="77777777" w:rsidR="003F11E3" w:rsidRPr="005978FE" w:rsidRDefault="003F11E3" w:rsidP="005978FE">
      <w:pPr>
        <w:spacing w:line="480" w:lineRule="auto"/>
        <w:rPr>
          <w:rFonts w:ascii="Times New Roman" w:hAnsi="Times New Roman" w:cs="Times New Roman"/>
          <w:sz w:val="24"/>
          <w:szCs w:val="24"/>
        </w:rPr>
      </w:pPr>
    </w:p>
    <w:sectPr w:rsidR="003F11E3" w:rsidRPr="005978F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B1ACB7" w14:textId="77777777" w:rsidR="00C74883" w:rsidRDefault="00C74883" w:rsidP="006B59B4">
      <w:pPr>
        <w:spacing w:after="0" w:line="240" w:lineRule="auto"/>
      </w:pPr>
      <w:r>
        <w:separator/>
      </w:r>
    </w:p>
  </w:endnote>
  <w:endnote w:type="continuationSeparator" w:id="0">
    <w:p w14:paraId="271B6D30" w14:textId="77777777" w:rsidR="00C74883" w:rsidRDefault="00C74883" w:rsidP="006B5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42E1F5" w14:textId="77777777" w:rsidR="00C74883" w:rsidRDefault="00C74883" w:rsidP="006B59B4">
      <w:pPr>
        <w:spacing w:after="0" w:line="240" w:lineRule="auto"/>
      </w:pPr>
      <w:r>
        <w:separator/>
      </w:r>
    </w:p>
  </w:footnote>
  <w:footnote w:type="continuationSeparator" w:id="0">
    <w:p w14:paraId="0B4F4F50" w14:textId="77777777" w:rsidR="00C74883" w:rsidRDefault="00C74883" w:rsidP="006B5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86972767"/>
      <w:docPartObj>
        <w:docPartGallery w:val="Page Numbers (Top of Page)"/>
        <w:docPartUnique/>
      </w:docPartObj>
    </w:sdtPr>
    <w:sdtEndPr>
      <w:rPr>
        <w:noProof/>
      </w:rPr>
    </w:sdtEndPr>
    <w:sdtContent>
      <w:p w14:paraId="31EDEDF1" w14:textId="6B722AE0" w:rsidR="006B59B4" w:rsidRDefault="006B59B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F59435D" w14:textId="77777777" w:rsidR="006B59B4" w:rsidRDefault="006B59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BAD"/>
    <w:rsid w:val="00082B35"/>
    <w:rsid w:val="002F2042"/>
    <w:rsid w:val="003210A5"/>
    <w:rsid w:val="003F11E3"/>
    <w:rsid w:val="003F42BB"/>
    <w:rsid w:val="0041694B"/>
    <w:rsid w:val="004409C9"/>
    <w:rsid w:val="00442687"/>
    <w:rsid w:val="005978FE"/>
    <w:rsid w:val="0061007C"/>
    <w:rsid w:val="006B59B4"/>
    <w:rsid w:val="00703484"/>
    <w:rsid w:val="00806009"/>
    <w:rsid w:val="00851050"/>
    <w:rsid w:val="008E544F"/>
    <w:rsid w:val="00A54BAD"/>
    <w:rsid w:val="00A8030A"/>
    <w:rsid w:val="00B21348"/>
    <w:rsid w:val="00B353C4"/>
    <w:rsid w:val="00B83CD1"/>
    <w:rsid w:val="00BD335E"/>
    <w:rsid w:val="00C74883"/>
    <w:rsid w:val="00D1259D"/>
    <w:rsid w:val="00D70E67"/>
    <w:rsid w:val="00E5227C"/>
    <w:rsid w:val="00F55A6F"/>
    <w:rsid w:val="00FC4EB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16365"/>
  <w15:chartTrackingRefBased/>
  <w15:docId w15:val="{F3F3D563-5408-4B8C-9D9B-E1D8A27C3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10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978FE"/>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Emphasis">
    <w:name w:val="Emphasis"/>
    <w:basedOn w:val="DefaultParagraphFont"/>
    <w:uiPriority w:val="20"/>
    <w:qFormat/>
    <w:rsid w:val="005978FE"/>
    <w:rPr>
      <w:i/>
      <w:iCs/>
    </w:rPr>
  </w:style>
  <w:style w:type="character" w:styleId="Hyperlink">
    <w:name w:val="Hyperlink"/>
    <w:basedOn w:val="DefaultParagraphFont"/>
    <w:uiPriority w:val="99"/>
    <w:semiHidden/>
    <w:unhideWhenUsed/>
    <w:rsid w:val="005978FE"/>
    <w:rPr>
      <w:color w:val="0000FF"/>
      <w:u w:val="single"/>
    </w:rPr>
  </w:style>
  <w:style w:type="paragraph" w:styleId="Header">
    <w:name w:val="header"/>
    <w:basedOn w:val="Normal"/>
    <w:link w:val="HeaderChar"/>
    <w:uiPriority w:val="99"/>
    <w:unhideWhenUsed/>
    <w:rsid w:val="006B5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59B4"/>
    <w:rPr>
      <w:lang w:val="en-US"/>
    </w:rPr>
  </w:style>
  <w:style w:type="paragraph" w:styleId="Footer">
    <w:name w:val="footer"/>
    <w:basedOn w:val="Normal"/>
    <w:link w:val="FooterChar"/>
    <w:uiPriority w:val="99"/>
    <w:unhideWhenUsed/>
    <w:rsid w:val="006B59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59B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8569504">
      <w:bodyDiv w:val="1"/>
      <w:marLeft w:val="0"/>
      <w:marRight w:val="0"/>
      <w:marTop w:val="0"/>
      <w:marBottom w:val="0"/>
      <w:divBdr>
        <w:top w:val="none" w:sz="0" w:space="0" w:color="auto"/>
        <w:left w:val="none" w:sz="0" w:space="0" w:color="auto"/>
        <w:bottom w:val="none" w:sz="0" w:space="0" w:color="auto"/>
        <w:right w:val="none" w:sz="0" w:space="0" w:color="auto"/>
      </w:divBdr>
    </w:div>
    <w:div w:id="373970583">
      <w:bodyDiv w:val="1"/>
      <w:marLeft w:val="0"/>
      <w:marRight w:val="0"/>
      <w:marTop w:val="0"/>
      <w:marBottom w:val="0"/>
      <w:divBdr>
        <w:top w:val="none" w:sz="0" w:space="0" w:color="auto"/>
        <w:left w:val="none" w:sz="0" w:space="0" w:color="auto"/>
        <w:bottom w:val="none" w:sz="0" w:space="0" w:color="auto"/>
        <w:right w:val="none" w:sz="0" w:space="0" w:color="auto"/>
      </w:divBdr>
    </w:div>
    <w:div w:id="452790541">
      <w:bodyDiv w:val="1"/>
      <w:marLeft w:val="0"/>
      <w:marRight w:val="0"/>
      <w:marTop w:val="0"/>
      <w:marBottom w:val="0"/>
      <w:divBdr>
        <w:top w:val="none" w:sz="0" w:space="0" w:color="auto"/>
        <w:left w:val="none" w:sz="0" w:space="0" w:color="auto"/>
        <w:bottom w:val="none" w:sz="0" w:space="0" w:color="auto"/>
        <w:right w:val="none" w:sz="0" w:space="0" w:color="auto"/>
      </w:divBdr>
    </w:div>
    <w:div w:id="1143111189">
      <w:bodyDiv w:val="1"/>
      <w:marLeft w:val="0"/>
      <w:marRight w:val="0"/>
      <w:marTop w:val="0"/>
      <w:marBottom w:val="0"/>
      <w:divBdr>
        <w:top w:val="none" w:sz="0" w:space="0" w:color="auto"/>
        <w:left w:val="none" w:sz="0" w:space="0" w:color="auto"/>
        <w:bottom w:val="none" w:sz="0" w:space="0" w:color="auto"/>
        <w:right w:val="none" w:sz="0" w:space="0" w:color="auto"/>
      </w:divBdr>
    </w:div>
    <w:div w:id="1211460711">
      <w:bodyDiv w:val="1"/>
      <w:marLeft w:val="0"/>
      <w:marRight w:val="0"/>
      <w:marTop w:val="0"/>
      <w:marBottom w:val="0"/>
      <w:divBdr>
        <w:top w:val="none" w:sz="0" w:space="0" w:color="auto"/>
        <w:left w:val="none" w:sz="0" w:space="0" w:color="auto"/>
        <w:bottom w:val="none" w:sz="0" w:space="0" w:color="auto"/>
        <w:right w:val="none" w:sz="0" w:space="0" w:color="auto"/>
      </w:divBdr>
    </w:div>
    <w:div w:id="1578593601">
      <w:bodyDiv w:val="1"/>
      <w:marLeft w:val="0"/>
      <w:marRight w:val="0"/>
      <w:marTop w:val="0"/>
      <w:marBottom w:val="0"/>
      <w:divBdr>
        <w:top w:val="none" w:sz="0" w:space="0" w:color="auto"/>
        <w:left w:val="none" w:sz="0" w:space="0" w:color="auto"/>
        <w:bottom w:val="none" w:sz="0" w:space="0" w:color="auto"/>
        <w:right w:val="none" w:sz="0" w:space="0" w:color="auto"/>
      </w:divBdr>
    </w:div>
    <w:div w:id="1701738974">
      <w:bodyDiv w:val="1"/>
      <w:marLeft w:val="0"/>
      <w:marRight w:val="0"/>
      <w:marTop w:val="0"/>
      <w:marBottom w:val="0"/>
      <w:divBdr>
        <w:top w:val="none" w:sz="0" w:space="0" w:color="auto"/>
        <w:left w:val="none" w:sz="0" w:space="0" w:color="auto"/>
        <w:bottom w:val="none" w:sz="0" w:space="0" w:color="auto"/>
        <w:right w:val="none" w:sz="0" w:space="0" w:color="auto"/>
      </w:divBdr>
    </w:div>
    <w:div w:id="1794015128">
      <w:bodyDiv w:val="1"/>
      <w:marLeft w:val="0"/>
      <w:marRight w:val="0"/>
      <w:marTop w:val="0"/>
      <w:marBottom w:val="0"/>
      <w:divBdr>
        <w:top w:val="none" w:sz="0" w:space="0" w:color="auto"/>
        <w:left w:val="none" w:sz="0" w:space="0" w:color="auto"/>
        <w:bottom w:val="none" w:sz="0" w:space="0" w:color="auto"/>
        <w:right w:val="none" w:sz="0" w:space="0" w:color="auto"/>
      </w:divBdr>
    </w:div>
    <w:div w:id="1925677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5005/jp/books/12934_38"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JEMIMAH GITAU</dc:creator>
  <cp:keywords/>
  <dc:description/>
  <cp:lastModifiedBy>JEMIMAH GITAU</cp:lastModifiedBy>
  <cp:revision>3</cp:revision>
  <dcterms:created xsi:type="dcterms:W3CDTF">2020-11-16T14:33:00Z</dcterms:created>
  <dcterms:modified xsi:type="dcterms:W3CDTF">2020-11-16T14:55:00Z</dcterms:modified>
</cp:coreProperties>
</file>